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038" w:type="dxa"/>
        <w:tblInd w:w="-856" w:type="dxa"/>
        <w:tblLook w:val="04A0" w:firstRow="1" w:lastRow="0" w:firstColumn="1" w:lastColumn="0" w:noHBand="0" w:noVBand="1"/>
      </w:tblPr>
      <w:tblGrid>
        <w:gridCol w:w="10175"/>
      </w:tblGrid>
      <w:tr w:rsidR="00F9342A" w:rsidRPr="00F9342A" w:rsidTr="00F9342A">
        <w:trPr>
          <w:trHeight w:val="540"/>
        </w:trPr>
        <w:tc>
          <w:tcPr>
            <w:tcW w:w="10038" w:type="dxa"/>
            <w:hideMark/>
          </w:tcPr>
          <w:p w:rsidR="00F9342A" w:rsidRPr="00F9342A" w:rsidRDefault="00F9342A" w:rsidP="00F93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365B8"/>
                <w:sz w:val="36"/>
                <w:szCs w:val="36"/>
                <w:lang w:eastAsia="ru-RU"/>
              </w:rPr>
              <w:t xml:space="preserve">БОГОСЛУЖЕНИЯ В ЦЕРКВИ </w:t>
            </w:r>
            <w:proofErr w:type="spellStart"/>
            <w:r w:rsidRPr="00F93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365B8"/>
                <w:sz w:val="36"/>
                <w:szCs w:val="36"/>
                <w:lang w:eastAsia="ru-RU"/>
              </w:rPr>
              <w:t>свт</w:t>
            </w:r>
            <w:proofErr w:type="spellEnd"/>
            <w:r w:rsidRPr="00F93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365B8"/>
                <w:sz w:val="36"/>
                <w:szCs w:val="36"/>
                <w:lang w:eastAsia="ru-RU"/>
              </w:rPr>
              <w:t>. НИКОЛАЯ </w:t>
            </w:r>
          </w:p>
          <w:p w:rsidR="00F9342A" w:rsidRPr="00F9342A" w:rsidRDefault="00F9342A" w:rsidP="00F93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365B8"/>
                <w:sz w:val="36"/>
                <w:szCs w:val="36"/>
                <w:lang w:eastAsia="ru-RU"/>
              </w:rPr>
              <w:t xml:space="preserve">с. </w:t>
            </w:r>
            <w:proofErr w:type="gramStart"/>
            <w:r w:rsidRPr="00F93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365B8"/>
                <w:sz w:val="36"/>
                <w:szCs w:val="36"/>
                <w:lang w:eastAsia="ru-RU"/>
              </w:rPr>
              <w:t>НИКОЛЬСКОЕ  НА</w:t>
            </w:r>
            <w:proofErr w:type="gramEnd"/>
            <w:r w:rsidRPr="00F93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365B8"/>
                <w:sz w:val="36"/>
                <w:szCs w:val="36"/>
                <w:lang w:eastAsia="ru-RU"/>
              </w:rPr>
              <w:t xml:space="preserve"> АПРЕЛЯ</w:t>
            </w:r>
          </w:p>
          <w:p w:rsidR="00F9342A" w:rsidRPr="00F9342A" w:rsidRDefault="00F9342A" w:rsidP="00F93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94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8"/>
              <w:gridCol w:w="1322"/>
              <w:gridCol w:w="6663"/>
            </w:tblGrid>
            <w:tr w:rsidR="00F9342A" w:rsidRPr="00F9342A" w:rsidTr="00F9342A">
              <w:tc>
                <w:tcPr>
                  <w:tcW w:w="9943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B8312F"/>
                      <w:sz w:val="27"/>
                      <w:szCs w:val="27"/>
                      <w:lang w:eastAsia="ru-RU"/>
                    </w:rPr>
                    <w:t>Седмица 3 я Великого поста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 апреля</w:t>
                  </w: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Пятница</w:t>
                  </w:r>
                </w:p>
              </w:tc>
              <w:tc>
                <w:tcPr>
                  <w:tcW w:w="7985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1A85F"/>
                      <w:sz w:val="21"/>
                      <w:szCs w:val="21"/>
                      <w:lang w:eastAsia="ru-RU"/>
                    </w:rPr>
                    <w:t>Литургия Преждеосвященных Даров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8-50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Утреня. Исповедь. Часы. Изобразительны.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9-30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Вечерня. Литургия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color w:val="3D8EB9"/>
                      <w:sz w:val="24"/>
                      <w:szCs w:val="24"/>
                      <w:lang w:eastAsia="ru-RU"/>
                    </w:rPr>
                    <w:t>6 апреля</w:t>
                  </w: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color w:val="3D8EB9"/>
                      <w:sz w:val="24"/>
                      <w:szCs w:val="24"/>
                      <w:lang w:eastAsia="ru-RU"/>
                    </w:rPr>
                    <w:br/>
                    <w:t>Суббота</w:t>
                  </w: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17-00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Всенощное бдение.(На утрене, после Великого славословия, выносится Крест и совершается помазание елеем).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color w:val="B8312F"/>
                      <w:sz w:val="24"/>
                      <w:szCs w:val="24"/>
                      <w:lang w:eastAsia="ru-RU"/>
                    </w:rPr>
                    <w:t>7 апреля</w:t>
                  </w:r>
                </w:p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color w:val="B8312F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7985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1A85F"/>
                      <w:sz w:val="21"/>
                      <w:szCs w:val="21"/>
                      <w:lang w:eastAsia="ru-RU"/>
                    </w:rPr>
                    <w:t>Неделя 3-я Великого поста. Крестопоклонная. </w:t>
                  </w: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1A85F"/>
                      <w:sz w:val="21"/>
                      <w:szCs w:val="21"/>
                      <w:lang w:eastAsia="ru-RU"/>
                    </w:rPr>
                    <w:t>Глас 3-й. Благовещение Пресвятой Богородицы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8-50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Часы. Исповедь. Молебен.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9-30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Литургия.</w:t>
                  </w:r>
                </w:p>
              </w:tc>
            </w:tr>
            <w:tr w:rsidR="00F9342A" w:rsidRPr="00F9342A" w:rsidTr="00F9342A">
              <w:tc>
                <w:tcPr>
                  <w:tcW w:w="9943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B8312F"/>
                      <w:sz w:val="27"/>
                      <w:szCs w:val="27"/>
                      <w:lang w:eastAsia="ru-RU"/>
                    </w:rPr>
                    <w:t>Седмица 4-я Великого поста.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апреля</w:t>
                  </w: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Пятница</w:t>
                  </w:r>
                </w:p>
              </w:tc>
              <w:tc>
                <w:tcPr>
                  <w:tcW w:w="7985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1A85F"/>
                      <w:sz w:val="21"/>
                      <w:szCs w:val="21"/>
                      <w:lang w:eastAsia="ru-RU"/>
                    </w:rPr>
                    <w:t>Литургия преждеосвященных Даров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8-50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Утреня. Исповедь. Часы. Изобразительны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9-30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Вечерня. Литургия.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color w:val="3D8EB9"/>
                      <w:sz w:val="24"/>
                      <w:szCs w:val="24"/>
                      <w:lang w:eastAsia="ru-RU"/>
                    </w:rPr>
                    <w:t>13 апреля</w:t>
                  </w: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color w:val="3D8EB9"/>
                      <w:sz w:val="24"/>
                      <w:szCs w:val="24"/>
                      <w:lang w:eastAsia="ru-RU"/>
                    </w:rPr>
                    <w:br/>
                    <w:t>Суббота</w:t>
                  </w:r>
                </w:p>
              </w:tc>
              <w:tc>
                <w:tcPr>
                  <w:tcW w:w="7985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1A85F"/>
                      <w:sz w:val="21"/>
                      <w:szCs w:val="21"/>
                      <w:lang w:eastAsia="ru-RU"/>
                    </w:rPr>
                    <w:t>Поминовение усопших.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8-50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Утреня. часы. Исповедь.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9-30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Литургия. Панихида.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17-00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Всенощное бдение.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color w:val="B8312F"/>
                      <w:sz w:val="24"/>
                      <w:szCs w:val="24"/>
                      <w:lang w:eastAsia="ru-RU"/>
                    </w:rPr>
                    <w:t>14 апреля</w:t>
                  </w: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color w:val="B8312F"/>
                      <w:sz w:val="24"/>
                      <w:szCs w:val="24"/>
                      <w:lang w:eastAsia="ru-RU"/>
                    </w:rPr>
                    <w:br/>
                    <w:t>Воскресенье</w:t>
                  </w:r>
                </w:p>
              </w:tc>
              <w:tc>
                <w:tcPr>
                  <w:tcW w:w="7985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1A85F"/>
                      <w:sz w:val="21"/>
                      <w:szCs w:val="21"/>
                      <w:lang w:eastAsia="ru-RU"/>
                    </w:rPr>
                    <w:t>Неделя 4-я Великого поста.</w:t>
                  </w: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1A85F"/>
                      <w:sz w:val="21"/>
                      <w:szCs w:val="21"/>
                      <w:lang w:eastAsia="ru-RU"/>
                    </w:rPr>
                    <w:t>Прп</w:t>
                  </w:r>
                  <w:proofErr w:type="spellEnd"/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1A85F"/>
                      <w:sz w:val="21"/>
                      <w:szCs w:val="21"/>
                      <w:lang w:eastAsia="ru-RU"/>
                    </w:rPr>
                    <w:t xml:space="preserve">. Иоанна </w:t>
                  </w:r>
                  <w:proofErr w:type="spellStart"/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1A85F"/>
                      <w:sz w:val="21"/>
                      <w:szCs w:val="21"/>
                      <w:lang w:eastAsia="ru-RU"/>
                    </w:rPr>
                    <w:t>Листвичника</w:t>
                  </w:r>
                  <w:proofErr w:type="spellEnd"/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1A85F"/>
                      <w:sz w:val="21"/>
                      <w:szCs w:val="21"/>
                      <w:lang w:eastAsia="ru-RU"/>
                    </w:rPr>
                    <w:t>. Глас. 4-й.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8-50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Часы. Исповедь. Молебен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9-30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Литургия.</w:t>
                  </w:r>
                </w:p>
              </w:tc>
            </w:tr>
            <w:tr w:rsidR="00F9342A" w:rsidRPr="00F9342A" w:rsidTr="00F9342A">
              <w:tc>
                <w:tcPr>
                  <w:tcW w:w="9943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B8312F"/>
                      <w:sz w:val="27"/>
                      <w:szCs w:val="27"/>
                      <w:lang w:eastAsia="ru-RU"/>
                    </w:rPr>
                    <w:t>Седмица 5-я Великого поста.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 апреля</w:t>
                  </w: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Пятница</w:t>
                  </w:r>
                </w:p>
              </w:tc>
              <w:tc>
                <w:tcPr>
                  <w:tcW w:w="7985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1A85F"/>
                      <w:sz w:val="21"/>
                      <w:szCs w:val="21"/>
                      <w:lang w:eastAsia="ru-RU"/>
                    </w:rPr>
                    <w:t>Литургия преждеосвященных Даров.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8-50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Утреня. Исповедь. Часы. Изобразительны.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9-10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Вечерня. Литургия.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color w:val="3D8EB9"/>
                      <w:sz w:val="24"/>
                      <w:szCs w:val="24"/>
                      <w:lang w:eastAsia="ru-RU"/>
                    </w:rPr>
                    <w:t>20 апреля</w:t>
                  </w: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color w:val="3D8EB9"/>
                      <w:sz w:val="24"/>
                      <w:szCs w:val="24"/>
                      <w:lang w:eastAsia="ru-RU"/>
                    </w:rPr>
                    <w:br/>
                    <w:t>Суббота</w:t>
                  </w: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8-50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Молебен с Акафистом пресвятой Богородицы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10-00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Соборование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17-00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Всенощное бдение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color w:val="B8312F"/>
                      <w:sz w:val="24"/>
                      <w:szCs w:val="24"/>
                      <w:lang w:eastAsia="ru-RU"/>
                    </w:rPr>
                    <w:t>21 апреля</w:t>
                  </w: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color w:val="B8312F"/>
                      <w:sz w:val="24"/>
                      <w:szCs w:val="24"/>
                      <w:lang w:eastAsia="ru-RU"/>
                    </w:rPr>
                    <w:br/>
                    <w:t>Воскресенье</w:t>
                  </w:r>
                </w:p>
              </w:tc>
              <w:tc>
                <w:tcPr>
                  <w:tcW w:w="7985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B8312F"/>
                      <w:sz w:val="21"/>
                      <w:szCs w:val="21"/>
                      <w:lang w:eastAsia="ru-RU"/>
                    </w:rPr>
                    <w:t>Неделя 5-я Великого поста. </w:t>
                  </w: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B8312F"/>
                      <w:sz w:val="21"/>
                      <w:szCs w:val="21"/>
                      <w:lang w:eastAsia="ru-RU"/>
                    </w:rPr>
                    <w:t>Прп</w:t>
                  </w:r>
                  <w:proofErr w:type="spellEnd"/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B8312F"/>
                      <w:sz w:val="21"/>
                      <w:szCs w:val="21"/>
                      <w:lang w:eastAsia="ru-RU"/>
                    </w:rPr>
                    <w:t>. Марии Египетской. Глас- 5-й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8-50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Часы. Исповедь.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9-30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Литургия.</w:t>
                  </w:r>
                </w:p>
              </w:tc>
            </w:tr>
            <w:tr w:rsidR="00F9342A" w:rsidRPr="00F9342A" w:rsidTr="00F9342A">
              <w:tc>
                <w:tcPr>
                  <w:tcW w:w="9943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B8312F"/>
                      <w:sz w:val="27"/>
                      <w:szCs w:val="27"/>
                      <w:lang w:eastAsia="ru-RU"/>
                    </w:rPr>
                    <w:t>Седмица 6-я Великого поста, ваий.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 апреля</w:t>
                  </w: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Пятница</w:t>
                  </w:r>
                </w:p>
              </w:tc>
              <w:tc>
                <w:tcPr>
                  <w:tcW w:w="7985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1A85F"/>
                      <w:sz w:val="21"/>
                      <w:szCs w:val="21"/>
                      <w:lang w:eastAsia="ru-RU"/>
                    </w:rPr>
                    <w:t>Литургия преждеосвященных Даров.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8-50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Утреня. Исповедь. Часы. Изобразительны.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9-30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Вечерня. Литургия.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color w:val="2969B0"/>
                      <w:sz w:val="24"/>
                      <w:szCs w:val="24"/>
                      <w:lang w:eastAsia="ru-RU"/>
                    </w:rPr>
                    <w:t>27 апреля</w:t>
                  </w: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color w:val="2969B0"/>
                      <w:sz w:val="24"/>
                      <w:szCs w:val="24"/>
                      <w:lang w:eastAsia="ru-RU"/>
                    </w:rPr>
                    <w:br/>
                    <w:t>Суббота</w:t>
                  </w:r>
                </w:p>
              </w:tc>
              <w:tc>
                <w:tcPr>
                  <w:tcW w:w="7985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1A85F"/>
                      <w:sz w:val="21"/>
                      <w:szCs w:val="21"/>
                      <w:lang w:eastAsia="ru-RU"/>
                    </w:rPr>
                    <w:t>Лазарева суббота. Воскрешение прав. Лазаря.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8-50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Утреня. Часы.  Исповедь.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9-30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Литургия.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17-00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Всенощное бдение (На утрене благословение ваий-верб.)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color w:val="B8312F"/>
                      <w:sz w:val="24"/>
                      <w:szCs w:val="24"/>
                      <w:lang w:eastAsia="ru-RU"/>
                    </w:rPr>
                    <w:t>28 апреля</w:t>
                  </w: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color w:val="B8312F"/>
                      <w:sz w:val="24"/>
                      <w:szCs w:val="24"/>
                      <w:lang w:eastAsia="ru-RU"/>
                    </w:rPr>
                    <w:br/>
                    <w:t>Воскресенье</w:t>
                  </w:r>
                </w:p>
              </w:tc>
              <w:tc>
                <w:tcPr>
                  <w:tcW w:w="7985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1A85F"/>
                      <w:sz w:val="21"/>
                      <w:szCs w:val="21"/>
                      <w:lang w:eastAsia="ru-RU"/>
                    </w:rPr>
                    <w:t>Неделя ваий. (цветоносная, Вербное воскресенье,)</w:t>
                  </w:r>
                  <w:r w:rsidRPr="00F934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1A85F"/>
                      <w:sz w:val="21"/>
                      <w:szCs w:val="21"/>
                      <w:lang w:eastAsia="ru-RU"/>
                    </w:rPr>
                    <w:br/>
                    <w:t>Вход Господень в Иерусалим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8-50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Часы. Исповедь. Молебен.</w:t>
                  </w:r>
                </w:p>
              </w:tc>
            </w:tr>
            <w:tr w:rsidR="00F9342A" w:rsidRPr="00F9342A" w:rsidTr="00F9342A">
              <w:tc>
                <w:tcPr>
                  <w:tcW w:w="195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9-30</w:t>
                  </w:r>
                </w:p>
              </w:tc>
              <w:tc>
                <w:tcPr>
                  <w:tcW w:w="666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42A" w:rsidRPr="00F9342A" w:rsidRDefault="00F9342A" w:rsidP="00F9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Литургия. Благословение ваий-верб.</w:t>
                  </w:r>
                </w:p>
              </w:tc>
            </w:tr>
          </w:tbl>
          <w:p w:rsidR="00F9342A" w:rsidRPr="00F9342A" w:rsidRDefault="00F9342A" w:rsidP="00F93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F9342A" w:rsidRPr="00F9342A" w:rsidTr="00F9342A">
        <w:trPr>
          <w:trHeight w:val="975"/>
        </w:trPr>
        <w:tc>
          <w:tcPr>
            <w:tcW w:w="10038" w:type="dxa"/>
            <w:hideMark/>
          </w:tcPr>
          <w:p w:rsidR="00F9342A" w:rsidRPr="00F9342A" w:rsidRDefault="00F9342A" w:rsidP="00F93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Настоятель протоиерей о. Алексий ( Бубнов )   тел. 8-926-875-10-14</w:t>
            </w:r>
            <w:r w:rsidRPr="00F93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Староста Морозова Светлана Васильевна           тел. 8-967-287-28-27        </w:t>
            </w:r>
            <w:r w:rsidRPr="00F93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Сайт  </w:t>
            </w:r>
            <w:proofErr w:type="spellStart"/>
            <w:r w:rsidRPr="00F93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Nikolskoe</w:t>
            </w:r>
            <w:proofErr w:type="spellEnd"/>
            <w:r w:rsidRPr="00F93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1685.okis.</w:t>
            </w:r>
          </w:p>
        </w:tc>
      </w:tr>
    </w:tbl>
    <w:p w:rsidR="00080BBE" w:rsidRDefault="00080BBE"/>
    <w:sectPr w:rsidR="00080BBE" w:rsidSect="00F9342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2A"/>
    <w:rsid w:val="00080BBE"/>
    <w:rsid w:val="00F9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D854"/>
  <w15:chartTrackingRefBased/>
  <w15:docId w15:val="{4FC8DCDD-235C-4636-A613-256109F2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342A"/>
    <w:rPr>
      <w:i/>
      <w:iCs/>
    </w:rPr>
  </w:style>
  <w:style w:type="character" w:styleId="a4">
    <w:name w:val="Strong"/>
    <w:basedOn w:val="a0"/>
    <w:uiPriority w:val="22"/>
    <w:qFormat/>
    <w:rsid w:val="00F9342A"/>
    <w:rPr>
      <w:b/>
      <w:bCs/>
    </w:rPr>
  </w:style>
  <w:style w:type="character" w:styleId="a5">
    <w:name w:val="Hyperlink"/>
    <w:basedOn w:val="a0"/>
    <w:uiPriority w:val="99"/>
    <w:semiHidden/>
    <w:unhideWhenUsed/>
    <w:rsid w:val="00F9342A"/>
    <w:rPr>
      <w:color w:val="0000FF"/>
      <w:u w:val="single"/>
    </w:rPr>
  </w:style>
  <w:style w:type="table" w:styleId="-1">
    <w:name w:val="Grid Table 1 Light"/>
    <w:basedOn w:val="a1"/>
    <w:uiPriority w:val="46"/>
    <w:rsid w:val="00F934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Grid Table Light"/>
    <w:basedOn w:val="a1"/>
    <w:uiPriority w:val="40"/>
    <w:rsid w:val="00F934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2024-04-02T15:33:00Z</dcterms:created>
  <dcterms:modified xsi:type="dcterms:W3CDTF">2024-04-02T15:37:00Z</dcterms:modified>
</cp:coreProperties>
</file>